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A24EF8" w:rsidR="001C1E78" w:rsidP="001C1E78" w:rsidRDefault="001C1E78" w14:paraId="7BF83812" w14:textId="0F956CE0">
      <w:pPr>
        <w:rPr>
          <w:sz w:val="32"/>
          <w:szCs w:val="32"/>
        </w:rPr>
      </w:pPr>
      <w:r w:rsidRPr="355106CD" w:rsidR="001C1E78">
        <w:rPr>
          <w:sz w:val="32"/>
          <w:szCs w:val="32"/>
        </w:rPr>
        <w:t xml:space="preserve">EO </w:t>
      </w:r>
      <w:r w:rsidRPr="355106CD" w:rsidR="559C5364">
        <w:rPr>
          <w:sz w:val="32"/>
          <w:szCs w:val="32"/>
        </w:rPr>
        <w:t>001</w:t>
      </w:r>
      <w:r w:rsidRPr="355106CD" w:rsidR="001C1E78">
        <w:rPr>
          <w:sz w:val="32"/>
          <w:szCs w:val="32"/>
        </w:rPr>
        <w:t>.</w:t>
      </w:r>
      <w:r w:rsidRPr="355106CD" w:rsidR="0E320C3B">
        <w:rPr>
          <w:sz w:val="32"/>
          <w:szCs w:val="32"/>
        </w:rPr>
        <w:t>01</w:t>
      </w:r>
      <w:r w:rsidRPr="355106CD" w:rsidR="001C1E78">
        <w:rPr>
          <w:sz w:val="32"/>
          <w:szCs w:val="32"/>
        </w:rPr>
        <w:t xml:space="preserve"> - </w:t>
      </w:r>
      <w:r w:rsidRPr="355106CD" w:rsidR="2FA3DF8C">
        <w:rPr>
          <w:sz w:val="32"/>
          <w:szCs w:val="32"/>
        </w:rPr>
        <w:t>Analyze Link 11</w:t>
      </w:r>
    </w:p>
    <w:p w:rsidRPr="00976FCC" w:rsidR="001C1E78" w:rsidP="001C1E78" w:rsidRDefault="00A23F24" w14:paraId="7C8C15C1" w14:textId="30FD7838">
      <w:pPr>
        <w:pStyle w:val="Style1"/>
        <w:rPr>
          <w:rFonts w:ascii="Times New Roman" w:hAnsi="Times New Roman" w:cs="Times New Roman"/>
        </w:rPr>
      </w:pPr>
      <w:r w:rsidRPr="355106CD" w:rsidR="4E583430">
        <w:rPr>
          <w:rFonts w:ascii="Times New Roman" w:hAnsi="Times New Roman" w:cs="Times New Roman"/>
        </w:rPr>
        <w:t>001.01.01</w:t>
      </w:r>
      <w:r w:rsidRPr="355106CD" w:rsidR="001C1E78">
        <w:rPr>
          <w:rFonts w:ascii="Times New Roman" w:hAnsi="Times New Roman" w:cs="Times New Roman"/>
        </w:rPr>
        <w:t xml:space="preserve">- </w:t>
      </w:r>
      <w:r w:rsidRPr="355106CD" w:rsidR="25AD311A">
        <w:rPr>
          <w:rFonts w:ascii="Times New Roman" w:hAnsi="Times New Roman" w:cs="Times New Roman"/>
        </w:rPr>
        <w:t>Describe</w:t>
      </w:r>
      <w:r w:rsidRPr="355106CD" w:rsidR="2E0EA047">
        <w:rPr>
          <w:rFonts w:ascii="Times New Roman" w:hAnsi="Times New Roman" w:cs="Times New Roman"/>
        </w:rPr>
        <w:t xml:space="preserve"> M-Series Messages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1435"/>
        <w:gridCol w:w="1355"/>
        <w:gridCol w:w="1525"/>
        <w:gridCol w:w="1627"/>
        <w:gridCol w:w="3418"/>
      </w:tblGrid>
      <w:tr w:rsidR="001C1E78" w:rsidTr="7AB82EB1" w14:paraId="3149A2C5" w14:textId="77777777">
        <w:trPr>
          <w:trHeight w:val="360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252B79D6" w14:textId="77777777">
            <w:pPr>
              <w:rPr>
                <w:szCs w:val="24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Conditions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FEDCFCD" w14:textId="77777777">
            <w:pPr>
              <w:rPr>
                <w:color w:val="BFBFBF" w:themeColor="background1" w:themeShade="BF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Sequence</w:t>
            </w:r>
          </w:p>
        </w:tc>
      </w:tr>
      <w:tr w:rsidR="001C1E78" w:rsidTr="7AB82EB1" w14:paraId="5F4828B0" w14:textId="77777777">
        <w:trPr>
          <w:trHeight w:val="315"/>
        </w:trPr>
        <w:tc>
          <w:tcPr>
            <w:tcW w:w="5942" w:type="dxa"/>
            <w:gridSpan w:val="4"/>
            <w:tcBorders>
              <w:top w:val="nil"/>
              <w:bottom w:val="single" w:color="auto" w:sz="4" w:space="0"/>
            </w:tcBorders>
            <w:tcMar/>
          </w:tcPr>
          <w:p w:rsidRPr="00C21E62" w:rsidR="001C1E78" w:rsidP="355106CD" w:rsidRDefault="001C1E78" w14:paraId="70F63B5A" w14:textId="4F7989B8">
            <w:pPr>
              <w:rPr>
                <w:lang w:val="en-CA"/>
              </w:rPr>
            </w:pPr>
            <w:r w:rsidRPr="355106CD" w:rsidR="6C44BCCE">
              <w:rPr>
                <w:lang w:val="en-CA"/>
              </w:rPr>
              <w:t>Classroom with Workstations and Projector</w:t>
            </w:r>
          </w:p>
        </w:tc>
        <w:tc>
          <w:tcPr>
            <w:tcW w:w="3418" w:type="dxa"/>
            <w:tcBorders>
              <w:top w:val="nil"/>
              <w:bottom w:val="single" w:color="auto" w:sz="4" w:space="0"/>
            </w:tcBorders>
            <w:tcMar/>
          </w:tcPr>
          <w:p w:rsidRPr="00C21E62" w:rsidR="001C1E78" w:rsidP="355106CD" w:rsidRDefault="001C1E78" w14:paraId="314FD918" w14:textId="0EF67FB1">
            <w:pPr>
              <w:rPr>
                <w:lang w:val="en-CA"/>
              </w:rPr>
            </w:pPr>
            <w:r w:rsidRPr="355106CD" w:rsidR="6C44BCCE">
              <w:rPr>
                <w:lang w:val="en-CA"/>
              </w:rPr>
              <w:t>Start of PO 001</w:t>
            </w:r>
          </w:p>
        </w:tc>
      </w:tr>
      <w:tr w:rsidR="001C1E78" w:rsidTr="7AB82EB1" w14:paraId="75A98749" w14:textId="77777777">
        <w:trPr>
          <w:trHeight w:val="410"/>
        </w:trPr>
        <w:tc>
          <w:tcPr>
            <w:tcW w:w="2790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6E4DBFE7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 xml:space="preserve">Time </w:t>
            </w:r>
          </w:p>
        </w:tc>
        <w:tc>
          <w:tcPr>
            <w:tcW w:w="3152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37C7E433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Classification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A8A45EF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Instructor</w:t>
            </w:r>
          </w:p>
        </w:tc>
      </w:tr>
      <w:tr w:rsidR="001C1E78" w:rsidTr="7AB82EB1" w14:paraId="09C24574" w14:textId="77777777">
        <w:trPr>
          <w:trHeight w:val="225"/>
        </w:trPr>
        <w:tc>
          <w:tcPr>
            <w:tcW w:w="2790" w:type="dxa"/>
            <w:gridSpan w:val="2"/>
            <w:tcBorders>
              <w:top w:val="nil"/>
            </w:tcBorders>
            <w:tcMar/>
          </w:tcPr>
          <w:p w:rsidRPr="00C21E62" w:rsidR="001C1E78" w:rsidP="355106CD" w:rsidRDefault="001C1E78" w14:paraId="03B7F4D5" w14:textId="50CF9AD2">
            <w:pPr>
              <w:rPr>
                <w:lang w:val="en-CA"/>
              </w:rPr>
            </w:pPr>
            <w:r w:rsidRPr="355106CD" w:rsidR="088EF67D">
              <w:rPr>
                <w:lang w:val="en-CA"/>
              </w:rPr>
              <w:t>50 minutes</w:t>
            </w:r>
          </w:p>
        </w:tc>
        <w:tc>
          <w:tcPr>
            <w:tcW w:w="3152" w:type="dxa"/>
            <w:gridSpan w:val="2"/>
            <w:tcBorders>
              <w:top w:val="nil"/>
            </w:tcBorders>
            <w:tcMar/>
          </w:tcPr>
          <w:p w:rsidRPr="00C21E62" w:rsidR="001C1E78" w:rsidP="355106CD" w:rsidRDefault="001C1E78" w14:paraId="433845DA" w14:textId="68803C15">
            <w:pPr>
              <w:rPr>
                <w:lang w:val="en-CA"/>
              </w:rPr>
            </w:pPr>
            <w:r w:rsidRPr="355106CD" w:rsidR="088EF67D">
              <w:rPr>
                <w:lang w:val="en-CA"/>
              </w:rPr>
              <w:t>Unclassified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C21E62" w:rsidR="001C1E78" w:rsidP="355106CD" w:rsidRDefault="001C1E78" w14:paraId="60DC980E" w14:textId="49F2D419">
            <w:pPr>
              <w:rPr>
                <w:lang w:val="en-CA"/>
              </w:rPr>
            </w:pPr>
            <w:r w:rsidRPr="355106CD" w:rsidR="088EF67D">
              <w:rPr>
                <w:lang w:val="en-CA"/>
              </w:rPr>
              <w:t>TDL 300 Qualified Instructor</w:t>
            </w:r>
          </w:p>
        </w:tc>
      </w:tr>
      <w:tr w:rsidR="001C1E78" w:rsidTr="7AB82EB1" w14:paraId="7E2AA73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CEF29FC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7AB82EB1" w14:paraId="636B8D0E" w14:textId="77777777">
        <w:trPr>
          <w:trHeight w:val="368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455F2215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Learning Objectives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6DAB65C1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Method</w:t>
            </w:r>
          </w:p>
        </w:tc>
      </w:tr>
      <w:tr w:rsidR="001C1E78" w:rsidTr="7AB82EB1" w14:paraId="6A5D6628" w14:textId="77777777">
        <w:trPr>
          <w:trHeight w:val="510"/>
        </w:trPr>
        <w:tc>
          <w:tcPr>
            <w:tcW w:w="5942" w:type="dxa"/>
            <w:gridSpan w:val="4"/>
            <w:tcBorders>
              <w:top w:val="nil"/>
            </w:tcBorders>
            <w:tcMar/>
          </w:tcPr>
          <w:p w:rsidR="001C1E78" w:rsidP="355106CD" w:rsidRDefault="001C1E78" w14:paraId="300F3A50" w14:textId="6A9E2DBF">
            <w:pPr>
              <w:rPr>
                <w:lang w:val="en-CA"/>
              </w:rPr>
            </w:pPr>
            <w:r w:rsidRPr="355106CD" w:rsidR="001C1E78">
              <w:rPr>
                <w:lang w:val="en-CA"/>
              </w:rPr>
              <w:t>1)</w:t>
            </w:r>
            <w:r w:rsidRPr="355106CD" w:rsidR="72AB5332">
              <w:rPr>
                <w:lang w:val="en-CA"/>
              </w:rPr>
              <w:t xml:space="preserve"> </w:t>
            </w:r>
            <w:r w:rsidRPr="355106CD" w:rsidR="4CF2D701">
              <w:rPr>
                <w:lang w:val="en-CA"/>
              </w:rPr>
              <w:t>Identify References Governing M-Series Messages</w:t>
            </w:r>
          </w:p>
          <w:p w:rsidRPr="004178B8" w:rsidR="001C1E78" w:rsidP="355106CD" w:rsidRDefault="001C1E78" w14:paraId="1AB5E273" w14:textId="1FFD12CF">
            <w:pPr>
              <w:rPr>
                <w:lang w:val="en-CA"/>
              </w:rPr>
            </w:pPr>
            <w:r w:rsidRPr="355106CD" w:rsidR="001C1E78">
              <w:rPr>
                <w:lang w:val="en-CA"/>
              </w:rPr>
              <w:t xml:space="preserve">2) </w:t>
            </w:r>
            <w:r w:rsidRPr="355106CD" w:rsidR="379B91B6">
              <w:rPr>
                <w:lang w:val="en-CA"/>
              </w:rPr>
              <w:t>Identify Capabilities and Limitations of M-Series Messages</w:t>
            </w:r>
          </w:p>
          <w:p w:rsidRPr="004178B8" w:rsidR="001C1E78" w:rsidP="355106CD" w:rsidRDefault="001C1E78" w14:paraId="2A377EDC" w14:textId="4727B99F">
            <w:pPr>
              <w:pStyle w:val="Normal"/>
              <w:rPr>
                <w:lang w:val="en-CA"/>
              </w:rPr>
            </w:pPr>
            <w:r w:rsidRPr="355106CD" w:rsidR="379B91B6">
              <w:rPr>
                <w:lang w:val="en-CA"/>
              </w:rPr>
              <w:t>3) Identify M-Series Messages in Common Use</w:t>
            </w:r>
          </w:p>
          <w:p w:rsidRPr="004178B8" w:rsidR="001C1E78" w:rsidP="355106CD" w:rsidRDefault="001C1E78" w14:paraId="533CDBF0" w14:textId="6C174575">
            <w:pPr>
              <w:pStyle w:val="Normal"/>
              <w:rPr>
                <w:lang w:val="en-CA"/>
              </w:rPr>
            </w:pPr>
            <w:r w:rsidRPr="355106CD" w:rsidR="379B91B6">
              <w:rPr>
                <w:lang w:val="en-CA"/>
              </w:rPr>
              <w:t>4) Identify M-Series Message Identification and Identification Amplification field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ED7D0A" w:rsidR="001C1E78" w:rsidP="355106CD" w:rsidRDefault="001C1E78" w14:paraId="610D9D43" w14:textId="6C419182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355106CD" w:rsidR="379B91B6">
              <w:rPr>
                <w:lang w:val="en-CA"/>
              </w:rPr>
              <w:t>Interactive Lecture</w:t>
            </w:r>
          </w:p>
          <w:p w:rsidRPr="00ED7D0A" w:rsidR="001C1E78" w:rsidP="355106CD" w:rsidRDefault="001C1E78" w14:paraId="2EB603EA" w14:textId="5452A5A4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6F349256" w:rsidR="379B91B6">
              <w:rPr>
                <w:lang w:val="en-CA"/>
              </w:rPr>
              <w:t>Confirmation Questions</w:t>
            </w:r>
          </w:p>
          <w:p w:rsidR="72C040D9" w:rsidP="6F349256" w:rsidRDefault="72C040D9" w14:paraId="5DA22BF0" w14:textId="2D82CF1D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6F349256" w:rsidR="72C040D9">
              <w:rPr>
                <w:lang w:val="en-CA"/>
              </w:rPr>
              <w:t>Collaborative Problem Solving</w:t>
            </w:r>
          </w:p>
          <w:p w:rsidRPr="00ED7D0A" w:rsidR="001C1E78" w:rsidP="355106CD" w:rsidRDefault="001C1E78" w14:paraId="60CE6DF6" w14:textId="79874967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355106CD" w:rsidR="379B91B6">
              <w:rPr>
                <w:lang w:val="en-CA"/>
              </w:rPr>
              <w:t>Best Summary</w:t>
            </w:r>
          </w:p>
        </w:tc>
      </w:tr>
      <w:tr w:rsidR="001C1E78" w:rsidTr="7AB82EB1" w14:paraId="5471D973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1C250D09" w14:textId="77777777">
            <w:pPr>
              <w:tabs>
                <w:tab w:val="left" w:pos="3240"/>
              </w:tabs>
              <w:rPr>
                <w:sz w:val="16"/>
                <w:szCs w:val="16"/>
                <w:lang w:val="en-CA"/>
              </w:rPr>
            </w:pPr>
          </w:p>
        </w:tc>
      </w:tr>
      <w:tr w:rsidR="001C1E78" w:rsidTr="7AB82EB1" w14:paraId="32B6B5A9" w14:textId="77777777">
        <w:tc>
          <w:tcPr>
            <w:tcW w:w="1435" w:type="dxa"/>
            <w:tcBorders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2EB0000C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Scenario</w:t>
            </w:r>
          </w:p>
        </w:tc>
        <w:tc>
          <w:tcPr>
            <w:tcW w:w="7925" w:type="dxa"/>
            <w:gridSpan w:val="4"/>
            <w:tcBorders>
              <w:left w:val="nil"/>
              <w:bottom w:val="single" w:color="auto" w:sz="4" w:space="0"/>
            </w:tcBorders>
            <w:tcMar/>
            <w:vAlign w:val="center"/>
          </w:tcPr>
          <w:p w:rsidRPr="005E7D58" w:rsidR="001C1E78" w:rsidP="00FC5622" w:rsidRDefault="001C1E78" w14:paraId="30FE9C16" w14:textId="565899CD">
            <w:pPr>
              <w:rPr>
                <w:lang w:val="en-CA"/>
              </w:rPr>
            </w:pPr>
            <w:r w:rsidRPr="355106CD" w:rsidR="729D1A18">
              <w:rPr>
                <w:lang w:val="en-CA"/>
              </w:rPr>
              <w:t>Nil</w:t>
            </w:r>
          </w:p>
        </w:tc>
      </w:tr>
      <w:tr w:rsidR="001C1E78" w:rsidTr="7AB82EB1" w14:paraId="2DED0E7D" w14:textId="77777777">
        <w:tc>
          <w:tcPr>
            <w:tcW w:w="1435" w:type="dxa"/>
            <w:tcBorders>
              <w:right w:val="nil"/>
            </w:tcBorders>
            <w:shd w:val="clear" w:color="auto" w:fill="F2F2F2" w:themeFill="background1" w:themeFillShade="F2"/>
            <w:tcMar/>
          </w:tcPr>
          <w:p w:rsidR="001C1E78" w:rsidP="00FC5622" w:rsidRDefault="001C1E78" w14:paraId="2663DAAE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Activity</w:t>
            </w:r>
          </w:p>
          <w:p w:rsidRPr="00941851" w:rsidR="001C1E78" w:rsidP="00FC5622" w:rsidRDefault="001C1E78" w14:paraId="5FC90739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Steps</w:t>
            </w:r>
          </w:p>
        </w:tc>
        <w:tc>
          <w:tcPr>
            <w:tcW w:w="7925" w:type="dxa"/>
            <w:gridSpan w:val="4"/>
            <w:tcBorders>
              <w:left w:val="nil"/>
            </w:tcBorders>
            <w:tcMar/>
          </w:tcPr>
          <w:p w:rsidR="1F52E197" w:rsidP="3D239105" w:rsidRDefault="1F52E197" w14:paraId="23EEBE25" w14:textId="68479E2A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b w:val="0"/>
                <w:bCs w:val="0"/>
                <w:lang w:val="en-CA"/>
              </w:rPr>
            </w:pPr>
            <w:r w:rsidRPr="3D239105" w:rsidR="1F52E197">
              <w:rPr>
                <w:b w:val="1"/>
                <w:bCs w:val="1"/>
                <w:lang w:val="en-CA"/>
              </w:rPr>
              <w:t>Introduction</w:t>
            </w:r>
            <w:r w:rsidRPr="3D239105" w:rsidR="1F52E197">
              <w:rPr>
                <w:b w:val="0"/>
                <w:bCs w:val="0"/>
                <w:lang w:val="en-CA"/>
              </w:rPr>
              <w:t xml:space="preserve"> – </w:t>
            </w:r>
          </w:p>
          <w:p w:rsidR="3D239105" w:rsidP="3D239105" w:rsidRDefault="3D239105" w14:paraId="5F70E19A" w14:textId="72B9FB39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b w:val="0"/>
                <w:bCs w:val="0"/>
                <w:lang w:val="en-CA"/>
              </w:rPr>
            </w:pPr>
          </w:p>
          <w:p w:rsidR="0C0908C5" w:rsidP="3D239105" w:rsidRDefault="0C0908C5" w14:paraId="5977B650" w14:textId="09E2D4CF">
            <w:pPr>
              <w:pStyle w:val="ListParagraph"/>
              <w:numPr>
                <w:ilvl w:val="0"/>
                <w:numId w:val="17"/>
              </w:numPr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 w:rsidRPr="3D239105" w:rsidR="0C0908C5">
              <w:rPr>
                <w:b w:val="0"/>
                <w:bCs w:val="0"/>
                <w:lang w:val="en-CA"/>
              </w:rPr>
              <w:t>The instructor will introduce the topic by guiding the trainees in discussing their Link 11 experience and how it is employed at their home units.</w:t>
            </w:r>
          </w:p>
          <w:p w:rsidR="3D239105" w:rsidP="3D239105" w:rsidRDefault="3D239105" w14:paraId="1D9A8E35" w14:textId="69E96144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b w:val="0"/>
                <w:bCs w:val="0"/>
                <w:lang w:val="en-CA"/>
              </w:rPr>
            </w:pPr>
          </w:p>
          <w:p w:rsidR="1F52E197" w:rsidP="3D239105" w:rsidRDefault="1F52E197" w14:paraId="4796F800" w14:textId="433C3E46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b w:val="0"/>
                <w:bCs w:val="0"/>
                <w:lang w:val="en-CA"/>
              </w:rPr>
            </w:pPr>
            <w:r w:rsidRPr="3D239105" w:rsidR="1F52E197">
              <w:rPr>
                <w:b w:val="1"/>
                <w:bCs w:val="1"/>
                <w:lang w:val="en-CA"/>
              </w:rPr>
              <w:t>Activity</w:t>
            </w:r>
            <w:r w:rsidRPr="3D239105" w:rsidR="1F52E197">
              <w:rPr>
                <w:b w:val="0"/>
                <w:bCs w:val="0"/>
                <w:lang w:val="en-CA"/>
              </w:rPr>
              <w:t xml:space="preserve"> – </w:t>
            </w:r>
          </w:p>
          <w:p w:rsidR="3D239105" w:rsidP="3D239105" w:rsidRDefault="3D239105" w14:paraId="08C288A6" w14:textId="51A13EDC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b w:val="0"/>
                <w:bCs w:val="0"/>
                <w:lang w:val="en-CA"/>
              </w:rPr>
            </w:pPr>
          </w:p>
          <w:p w:rsidR="0A175E03" w:rsidP="3D239105" w:rsidRDefault="0A175E03" w14:paraId="02FD9072" w14:textId="4BA9580D">
            <w:pPr>
              <w:pStyle w:val="ListParagraph"/>
              <w:numPr>
                <w:ilvl w:val="0"/>
                <w:numId w:val="17"/>
              </w:numPr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lang w:val="en-CA"/>
              </w:rPr>
            </w:pPr>
            <w:r w:rsidRPr="3D239105" w:rsidR="0A175E03">
              <w:rPr>
                <w:b w:val="0"/>
                <w:bCs w:val="0"/>
                <w:lang w:val="en-CA"/>
              </w:rPr>
              <w:t>Instructor will then point out the Link 11 Chapter of the TDL 200 Workbook.</w:t>
            </w:r>
          </w:p>
          <w:p w:rsidR="0A175E03" w:rsidP="3D239105" w:rsidRDefault="0A175E03" w14:paraId="61D3EAB2" w14:textId="4289ADA6">
            <w:pPr>
              <w:pStyle w:val="ListParagraph"/>
              <w:numPr>
                <w:ilvl w:val="0"/>
                <w:numId w:val="17"/>
              </w:numPr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lang w:val="en-CA"/>
              </w:rPr>
            </w:pPr>
            <w:r w:rsidRPr="3D239105" w:rsidR="0A175E03">
              <w:rPr>
                <w:b w:val="0"/>
                <w:bCs w:val="0"/>
                <w:lang w:val="en-CA"/>
              </w:rPr>
              <w:t xml:space="preserve">Then the Instructor will deliver an Interactive Lecture </w:t>
            </w:r>
            <w:r w:rsidRPr="3D239105" w:rsidR="51CAD61B">
              <w:rPr>
                <w:b w:val="0"/>
                <w:bCs w:val="0"/>
                <w:lang w:val="en-CA"/>
              </w:rPr>
              <w:t>on Learning Objectives 1-4.</w:t>
            </w:r>
          </w:p>
          <w:p w:rsidR="440C6F26" w:rsidP="7AB82EB1" w:rsidRDefault="440C6F26" w14:paraId="62116B99" w14:textId="7A5E20FB">
            <w:pPr>
              <w:pStyle w:val="ListParagraph"/>
              <w:numPr>
                <w:ilvl w:val="0"/>
                <w:numId w:val="17"/>
              </w:numPr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lang w:val="en-CA"/>
              </w:rPr>
            </w:pPr>
            <w:r w:rsidRPr="7AB82EB1" w:rsidR="440C6F26">
              <w:rPr>
                <w:b w:val="0"/>
                <w:bCs w:val="0"/>
                <w:lang w:val="en-CA"/>
              </w:rPr>
              <w:t xml:space="preserve">The Instructor will assign groups of trainees to solve problems on M-Series messages contained in the TDL 200 Workbook using Collaborative </w:t>
            </w:r>
            <w:r w:rsidRPr="7AB82EB1" w:rsidR="21C583E7">
              <w:rPr>
                <w:b w:val="0"/>
                <w:bCs w:val="0"/>
                <w:lang w:val="en-CA"/>
              </w:rPr>
              <w:t>Problem-Solving</w:t>
            </w:r>
            <w:r w:rsidRPr="7AB82EB1" w:rsidR="440C6F26">
              <w:rPr>
                <w:b w:val="0"/>
                <w:bCs w:val="0"/>
                <w:lang w:val="en-CA"/>
              </w:rPr>
              <w:t xml:space="preserve"> A</w:t>
            </w:r>
            <w:r w:rsidRPr="7AB82EB1" w:rsidR="3111BCAD">
              <w:rPr>
                <w:b w:val="0"/>
                <w:bCs w:val="0"/>
                <w:lang w:val="en-CA"/>
              </w:rPr>
              <w:t>IT</w:t>
            </w:r>
          </w:p>
          <w:p w:rsidR="3D239105" w:rsidP="3D239105" w:rsidRDefault="3D239105" w14:paraId="43FE4842" w14:textId="6AFCC190">
            <w:pPr>
              <w:rPr>
                <w:b w:val="1"/>
                <w:bCs w:val="1"/>
                <w:lang w:val="en-CA"/>
              </w:rPr>
            </w:pPr>
          </w:p>
          <w:p w:rsidR="001C1E78" w:rsidP="00FC5622" w:rsidRDefault="001C1E78" w14:paraId="6E769406" w14:textId="321AA15C">
            <w:pPr>
              <w:rPr>
                <w:lang w:val="en-CA"/>
              </w:rPr>
            </w:pPr>
            <w:r w:rsidRPr="3D239105" w:rsidR="13CEC60C">
              <w:rPr>
                <w:b w:val="1"/>
                <w:bCs w:val="1"/>
                <w:lang w:val="en-CA"/>
              </w:rPr>
              <w:t>Conclusion</w:t>
            </w:r>
            <w:r w:rsidRPr="3D239105" w:rsidR="13CEC60C">
              <w:rPr>
                <w:lang w:val="en-CA"/>
              </w:rPr>
              <w:t xml:space="preserve"> – </w:t>
            </w:r>
          </w:p>
          <w:p w:rsidR="3D239105" w:rsidP="3D239105" w:rsidRDefault="3D239105" w14:paraId="63771C31" w14:textId="40A59216">
            <w:pPr>
              <w:pStyle w:val="Normal"/>
              <w:rPr>
                <w:lang w:val="en-CA"/>
              </w:rPr>
            </w:pPr>
          </w:p>
          <w:p w:rsidR="7E4BB960" w:rsidP="3D239105" w:rsidRDefault="7E4BB960" w14:paraId="60498F8C" w14:textId="3DEAFDD9">
            <w:pPr>
              <w:pStyle w:val="ListParagraph"/>
              <w:numPr>
                <w:ilvl w:val="0"/>
                <w:numId w:val="17"/>
              </w:numPr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lang w:val="en-CA"/>
              </w:rPr>
            </w:pPr>
            <w:r w:rsidRPr="3D239105" w:rsidR="7E4BB960">
              <w:rPr>
                <w:b w:val="0"/>
                <w:bCs w:val="0"/>
                <w:lang w:val="en-CA"/>
              </w:rPr>
              <w:t>The Instructor conduct a Best Summary to sum up the lesson.</w:t>
            </w:r>
          </w:p>
          <w:p w:rsidR="7E4BB960" w:rsidP="3D239105" w:rsidRDefault="7E4BB960" w14:paraId="1CDDB515" w14:textId="7F280A5F">
            <w:pPr>
              <w:pStyle w:val="ListParagraph"/>
              <w:numPr>
                <w:ilvl w:val="0"/>
                <w:numId w:val="17"/>
              </w:numPr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lang w:val="en-CA"/>
              </w:rPr>
            </w:pPr>
            <w:r w:rsidRPr="3D239105" w:rsidR="7E4BB960">
              <w:rPr>
                <w:b w:val="0"/>
                <w:bCs w:val="0"/>
                <w:lang w:val="en-CA"/>
              </w:rPr>
              <w:t>The Instructor will ask confirmation questions to validate Trainee learning.</w:t>
            </w:r>
          </w:p>
          <w:p w:rsidR="3D239105" w:rsidP="3D239105" w:rsidRDefault="3D239105" w14:paraId="32B2603C" w14:textId="32238792">
            <w:pPr>
              <w:pStyle w:val="Normal"/>
              <w:rPr>
                <w:lang w:val="en-CA"/>
              </w:rPr>
            </w:pPr>
          </w:p>
          <w:p w:rsidRPr="00E70B70" w:rsidR="001C1E78" w:rsidP="00FC5622" w:rsidRDefault="001C1E78" w14:paraId="5619916E" w14:textId="77777777">
            <w:pPr>
              <w:rPr>
                <w:lang w:val="en-CA"/>
              </w:rPr>
            </w:pPr>
          </w:p>
        </w:tc>
      </w:tr>
      <w:tr w:rsidR="001C1E78" w:rsidTr="7AB82EB1" w14:paraId="2AD89FC7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A51AFF7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7AB82EB1" w14:paraId="70C34815" w14:textId="77777777">
        <w:trPr>
          <w:trHeight w:val="350"/>
        </w:trPr>
        <w:tc>
          <w:tcPr>
            <w:tcW w:w="4315" w:type="dxa"/>
            <w:gridSpan w:val="3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5376514F" w14:textId="77777777">
            <w:pPr>
              <w:rPr>
                <w:szCs w:val="24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R</w:t>
            </w:r>
            <w:r w:rsidRPr="00941851">
              <w:rPr>
                <w:b/>
                <w:sz w:val="32"/>
                <w:szCs w:val="32"/>
                <w:lang w:val="en-CA"/>
              </w:rPr>
              <w:t>esources</w:t>
            </w:r>
          </w:p>
        </w:tc>
        <w:tc>
          <w:tcPr>
            <w:tcW w:w="5045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7D1A307E" w14:textId="77777777">
            <w:pPr>
              <w:rPr>
                <w:b/>
                <w:szCs w:val="24"/>
                <w:lang w:val="en-CA"/>
              </w:rPr>
            </w:pPr>
            <w:r w:rsidRPr="003E557B">
              <w:rPr>
                <w:b/>
                <w:sz w:val="32"/>
                <w:szCs w:val="32"/>
                <w:lang w:val="en-CA"/>
              </w:rPr>
              <w:t>References</w:t>
            </w:r>
          </w:p>
        </w:tc>
      </w:tr>
      <w:tr w:rsidR="001C1E78" w:rsidTr="7AB82EB1" w14:paraId="19811960" w14:textId="77777777">
        <w:trPr>
          <w:trHeight w:val="510"/>
        </w:trPr>
        <w:tc>
          <w:tcPr>
            <w:tcW w:w="4315" w:type="dxa"/>
            <w:gridSpan w:val="3"/>
            <w:tcBorders>
              <w:top w:val="nil"/>
            </w:tcBorders>
            <w:tcMar/>
          </w:tcPr>
          <w:p w:rsidR="001C1E78" w:rsidP="355106CD" w:rsidRDefault="001C1E78" w14:paraId="0EB146A4" w14:textId="3DC6DF21">
            <w:pPr>
              <w:rPr>
                <w:lang w:val="en-CA"/>
              </w:rPr>
            </w:pPr>
            <w:r w:rsidRPr="3D239105" w:rsidR="001C1E78">
              <w:rPr>
                <w:lang w:val="en-CA"/>
              </w:rPr>
              <w:t>1)</w:t>
            </w:r>
            <w:r w:rsidRPr="3D239105" w:rsidR="4974209C">
              <w:rPr>
                <w:lang w:val="en-CA"/>
              </w:rPr>
              <w:t xml:space="preserve"> P</w:t>
            </w:r>
            <w:r w:rsidRPr="3D239105" w:rsidR="7F681470">
              <w:rPr>
                <w:lang w:val="en-CA"/>
              </w:rPr>
              <w:t>pt Presentation</w:t>
            </w:r>
          </w:p>
          <w:p w:rsidRPr="004178B8" w:rsidR="001C1E78" w:rsidP="355106CD" w:rsidRDefault="001C1E78" w14:paraId="33CCAAC4" w14:textId="2786F6DB">
            <w:pPr>
              <w:rPr>
                <w:lang w:val="en-CA"/>
              </w:rPr>
            </w:pPr>
            <w:r w:rsidRPr="355106CD" w:rsidR="001C1E78">
              <w:rPr>
                <w:lang w:val="en-CA"/>
              </w:rPr>
              <w:t xml:space="preserve">2) </w:t>
            </w:r>
            <w:r w:rsidRPr="355106CD" w:rsidR="78044D37">
              <w:rPr>
                <w:lang w:val="en-CA"/>
              </w:rPr>
              <w:t>TDL 200 Workbook</w:t>
            </w:r>
          </w:p>
          <w:p w:rsidRPr="004178B8" w:rsidR="001C1E78" w:rsidP="355106CD" w:rsidRDefault="001C1E78" w14:paraId="7AB481C9" w14:textId="3166D500">
            <w:pPr>
              <w:pStyle w:val="Normal"/>
              <w:rPr>
                <w:lang w:val="en-CA"/>
              </w:rPr>
            </w:pPr>
            <w:r w:rsidRPr="355106CD" w:rsidR="78044D37">
              <w:rPr>
                <w:lang w:val="en-CA"/>
              </w:rPr>
              <w:t>3) Confirmation Questions</w:t>
            </w:r>
          </w:p>
          <w:p w:rsidRPr="004178B8" w:rsidR="001C1E78" w:rsidP="355106CD" w:rsidRDefault="001C1E78" w14:paraId="41EFC28B" w14:textId="15D22FC0">
            <w:pPr>
              <w:pStyle w:val="Normal"/>
              <w:rPr>
                <w:lang w:val="en-CA"/>
              </w:rPr>
            </w:pPr>
            <w:r w:rsidRPr="355106CD" w:rsidR="78044D37">
              <w:rPr>
                <w:lang w:val="en-CA"/>
              </w:rPr>
              <w:t>4) TDL Toolkit</w:t>
            </w:r>
          </w:p>
        </w:tc>
        <w:tc>
          <w:tcPr>
            <w:tcW w:w="5045" w:type="dxa"/>
            <w:gridSpan w:val="2"/>
            <w:tcBorders>
              <w:top w:val="nil"/>
            </w:tcBorders>
            <w:tcMar/>
          </w:tcPr>
          <w:p w:rsidR="001C1E78" w:rsidP="355106CD" w:rsidRDefault="001C1E78" w14:paraId="2607147B" w14:textId="711D66FF">
            <w:pPr>
              <w:rPr>
                <w:lang w:val="en-CA"/>
              </w:rPr>
            </w:pPr>
            <w:r w:rsidRPr="6F349256" w:rsidR="001C1E78">
              <w:rPr>
                <w:lang w:val="en-CA"/>
              </w:rPr>
              <w:t>1</w:t>
            </w:r>
            <w:r w:rsidRPr="6F349256" w:rsidR="001C1E78">
              <w:rPr>
                <w:lang w:val="en-CA"/>
              </w:rPr>
              <w:t>)</w:t>
            </w:r>
            <w:r w:rsidRPr="6F349256" w:rsidR="5E9FC2B9">
              <w:rPr>
                <w:lang w:val="en-CA"/>
              </w:rPr>
              <w:t xml:space="preserve"> MIL-STD </w:t>
            </w:r>
            <w:r w:rsidRPr="6F349256" w:rsidR="46D21D10">
              <w:rPr>
                <w:lang w:val="en-CA"/>
              </w:rPr>
              <w:t>6</w:t>
            </w:r>
            <w:r w:rsidRPr="6F349256" w:rsidR="5E9FC2B9">
              <w:rPr>
                <w:lang w:val="en-CA"/>
              </w:rPr>
              <w:t>011</w:t>
            </w:r>
          </w:p>
          <w:p w:rsidRPr="004178B8" w:rsidR="001C1E78" w:rsidP="355106CD" w:rsidRDefault="001C1E78" w14:paraId="4A079DB2" w14:textId="6C0FB6E5">
            <w:pPr>
              <w:rPr>
                <w:lang w:val="en-CA"/>
              </w:rPr>
            </w:pPr>
            <w:r w:rsidRPr="355106CD" w:rsidR="001C1E78">
              <w:rPr>
                <w:lang w:val="en-CA"/>
              </w:rPr>
              <w:t>2</w:t>
            </w:r>
            <w:r w:rsidRPr="355106CD" w:rsidR="001C1E78">
              <w:rPr>
                <w:lang w:val="en-CA"/>
              </w:rPr>
              <w:t>)</w:t>
            </w:r>
            <w:r w:rsidRPr="355106CD" w:rsidR="45E1FF2A">
              <w:rPr>
                <w:lang w:val="en-CA"/>
              </w:rPr>
              <w:t xml:space="preserve"> STANAG 5511</w:t>
            </w:r>
          </w:p>
          <w:p w:rsidRPr="004178B8" w:rsidR="001C1E78" w:rsidP="3D239105" w:rsidRDefault="001C1E78" w14:paraId="17BADBE6" w14:textId="57E63538">
            <w:pPr>
              <w:pStyle w:val="Normal"/>
              <w:rPr>
                <w:lang w:val="en-CA"/>
              </w:rPr>
            </w:pPr>
            <w:r w:rsidRPr="3D239105" w:rsidR="05942B90">
              <w:rPr>
                <w:lang w:val="en-CA"/>
              </w:rPr>
              <w:t>3) Understanding Link 11</w:t>
            </w:r>
          </w:p>
          <w:p w:rsidRPr="004178B8" w:rsidR="001C1E78" w:rsidP="355106CD" w:rsidRDefault="001C1E78" w14:paraId="78A97F2F" w14:textId="6565C021">
            <w:pPr>
              <w:pStyle w:val="Normal"/>
              <w:rPr>
                <w:lang w:val="en-CA"/>
              </w:rPr>
            </w:pPr>
            <w:r w:rsidRPr="3D239105" w:rsidR="42D8A60C">
              <w:rPr>
                <w:lang w:val="en-CA"/>
              </w:rPr>
              <w:t>4) AIT Manual</w:t>
            </w:r>
          </w:p>
        </w:tc>
      </w:tr>
      <w:tr w:rsidR="001C1E78" w:rsidTr="7AB82EB1" w14:paraId="76A7E61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08B72F8D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7AB82EB1" w14:paraId="477EEFCA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auto" w:sz="4" w:space="0"/>
              <w:bottom w:val="nil"/>
            </w:tcBorders>
            <w:shd w:val="clear" w:color="auto" w:fill="F2F2F2" w:themeFill="background1" w:themeFillShade="F2"/>
            <w:tcMar/>
          </w:tcPr>
          <w:p w:rsidRPr="00B81474" w:rsidR="001C1E78" w:rsidP="00FC5622" w:rsidRDefault="001C1E78" w14:paraId="2234326B" w14:textId="77777777">
            <w:pPr>
              <w:rPr>
                <w:b/>
                <w:sz w:val="32"/>
                <w:szCs w:val="32"/>
                <w:lang w:val="en-CA"/>
              </w:rPr>
            </w:pPr>
            <w:r w:rsidRPr="00B81474">
              <w:rPr>
                <w:b/>
                <w:sz w:val="32"/>
                <w:szCs w:val="32"/>
                <w:lang w:val="en-CA"/>
              </w:rPr>
              <w:t xml:space="preserve">Notes to </w:t>
            </w:r>
            <w:r>
              <w:rPr>
                <w:b/>
                <w:sz w:val="32"/>
                <w:szCs w:val="32"/>
                <w:lang w:val="en-CA"/>
              </w:rPr>
              <w:t>I</w:t>
            </w:r>
            <w:r w:rsidRPr="00B81474">
              <w:rPr>
                <w:b/>
                <w:sz w:val="32"/>
                <w:szCs w:val="32"/>
                <w:lang w:val="en-CA"/>
              </w:rPr>
              <w:t>nstructor</w:t>
            </w:r>
          </w:p>
        </w:tc>
      </w:tr>
      <w:tr w:rsidR="001C1E78" w:rsidTr="7AB82EB1" w14:paraId="08963BFB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nil"/>
              <w:bottom w:val="single" w:color="auto" w:sz="4" w:space="0"/>
            </w:tcBorders>
            <w:tcMar/>
          </w:tcPr>
          <w:p w:rsidRPr="00C21E62" w:rsidR="001C1E78" w:rsidP="355106CD" w:rsidRDefault="001C1E78" w14:paraId="1BAF9AC2" w14:textId="4B442F97">
            <w:pPr>
              <w:rPr>
                <w:lang w:val="en-CA"/>
              </w:rPr>
            </w:pPr>
            <w:r w:rsidRPr="355106CD" w:rsidR="5AD6D75B">
              <w:rPr>
                <w:lang w:val="en-CA"/>
              </w:rPr>
              <w:t>Refer to AIT Manual for how to conduct a best summary.</w:t>
            </w:r>
          </w:p>
          <w:p w:rsidRPr="00C21E62" w:rsidR="001C1E78" w:rsidP="355106CD" w:rsidRDefault="001C1E78" w14:paraId="6BC1E5B5" w14:textId="544ECA32">
            <w:pPr>
              <w:pStyle w:val="Normal"/>
              <w:rPr>
                <w:lang w:val="en-CA"/>
              </w:rPr>
            </w:pPr>
            <w:r w:rsidRPr="6F349256" w:rsidR="31BDFCEB">
              <w:rPr>
                <w:lang w:val="en-CA"/>
              </w:rPr>
              <w:t>Trainee</w:t>
            </w:r>
            <w:r w:rsidRPr="6F349256" w:rsidR="0259C3D1">
              <w:rPr>
                <w:lang w:val="en-CA"/>
              </w:rPr>
              <w:t xml:space="preserve"> and instructor experience will vary</w:t>
            </w:r>
            <w:r w:rsidRPr="6F349256" w:rsidR="3A058CE8">
              <w:rPr>
                <w:lang w:val="en-CA"/>
              </w:rPr>
              <w:t xml:space="preserve">. In some cases, it is possible for a </w:t>
            </w:r>
            <w:r w:rsidRPr="6F349256" w:rsidR="4E464D42">
              <w:rPr>
                <w:lang w:val="en-CA"/>
              </w:rPr>
              <w:t xml:space="preserve">Trainee </w:t>
            </w:r>
            <w:r w:rsidRPr="6F349256" w:rsidR="3A058CE8">
              <w:rPr>
                <w:lang w:val="en-CA"/>
              </w:rPr>
              <w:t>to have more experience in Link 11 than the instructor, in which case the instructor should use this as an instructional resource.</w:t>
            </w:r>
          </w:p>
        </w:tc>
      </w:tr>
    </w:tbl>
    <w:p w:rsidR="001C1E78" w:rsidP="001C1E78" w:rsidRDefault="001C1E78" w14:paraId="0687BCF7" w14:textId="77777777">
      <w:pPr>
        <w:rPr>
          <w:lang w:val="en-CA"/>
        </w:rPr>
      </w:pPr>
    </w:p>
    <w:p w:rsidRPr="004829C5" w:rsidR="003D2FD1" w:rsidP="003D2FD1" w:rsidRDefault="003D2FD1" w14:paraId="5FA6E576" w14:textId="7D841E99">
      <w:pPr>
        <w:rPr>
          <w:szCs w:val="24"/>
        </w:rPr>
      </w:pPr>
    </w:p>
    <w:sectPr w:rsidRPr="004829C5" w:rsidR="003D2FD1" w:rsidSect="00CE24E9">
      <w:pgSz w:w="12240" w:h="15840" w:orient="portrait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33125" w:rsidP="00655A3C" w:rsidRDefault="00C33125" w14:paraId="1417D0FF" w14:textId="77777777">
      <w:r>
        <w:separator/>
      </w:r>
    </w:p>
  </w:endnote>
  <w:endnote w:type="continuationSeparator" w:id="0">
    <w:p w:rsidR="00C33125" w:rsidP="00655A3C" w:rsidRDefault="00C33125" w14:paraId="167D3CF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33125" w:rsidP="00655A3C" w:rsidRDefault="00C33125" w14:paraId="1BFDC6C8" w14:textId="77777777">
      <w:r>
        <w:separator/>
      </w:r>
    </w:p>
  </w:footnote>
  <w:footnote w:type="continuationSeparator" w:id="0">
    <w:p w:rsidR="00C33125" w:rsidP="00655A3C" w:rsidRDefault="00C33125" w14:paraId="5F942FFF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16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5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4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F2E1685"/>
    <w:multiLevelType w:val="hybridMultilevel"/>
    <w:tmpl w:val="CB564EFA"/>
    <w:lvl w:ilvl="0" w:tplc="5E58E78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54571"/>
    <w:multiLevelType w:val="hybridMultilevel"/>
    <w:tmpl w:val="8FC29BCC"/>
    <w:lvl w:ilvl="0" w:tplc="597EB10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19AB6B4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C2DADD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B3A70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BCAC0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772B72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3AC16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B480F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F88C7B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F41F6F"/>
    <w:multiLevelType w:val="hybridMultilevel"/>
    <w:tmpl w:val="D938B6E2"/>
    <w:lvl w:ilvl="0">
      <w:start w:val="1"/>
      <w:numFmt w:val="decimal"/>
      <w:lvlText w:val="%1."/>
      <w:lvlJc w:val="left"/>
      <w:pPr>
        <w:ind w:left="501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1" w:hanging="1800"/>
      </w:pPr>
      <w:rPr>
        <w:rFonts w:hint="default"/>
      </w:rPr>
    </w:lvl>
  </w:abstractNum>
  <w:abstractNum w:abstractNumId="3" w15:restartNumberingAfterBreak="0">
    <w:nsid w:val="29473138"/>
    <w:multiLevelType w:val="hybridMultilevel"/>
    <w:tmpl w:val="EF948B7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10A6A"/>
    <w:multiLevelType w:val="hybridMultilevel"/>
    <w:tmpl w:val="CFB8468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56E86"/>
    <w:multiLevelType w:val="hybridMultilevel"/>
    <w:tmpl w:val="8E9C5DF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41913"/>
    <w:multiLevelType w:val="hybridMultilevel"/>
    <w:tmpl w:val="2460EF22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E095F"/>
    <w:multiLevelType w:val="hybridMultilevel"/>
    <w:tmpl w:val="48320D2A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BFE08D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797761"/>
    <w:multiLevelType w:val="hybridMultilevel"/>
    <w:tmpl w:val="3746E17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63C11"/>
    <w:multiLevelType w:val="hybridMultilevel"/>
    <w:tmpl w:val="103C0A0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A8046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8F4BF0"/>
    <w:multiLevelType w:val="hybridMultilevel"/>
    <w:tmpl w:val="F21CDCD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F5610"/>
    <w:multiLevelType w:val="hybridMultilevel"/>
    <w:tmpl w:val="E17A97F8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7">
    <w:abstractNumId w:val="16"/>
  </w:num>
  <w:num w:numId="16">
    <w:abstractNumId w:val="15"/>
  </w:num>
  <w:num w:numId="15">
    <w:abstractNumId w:val="14"/>
  </w:num>
  <w:num w:numId="1">
    <w:abstractNumId w:val="1"/>
  </w:num>
  <w:num w:numId="2">
    <w:abstractNumId w:val="4"/>
  </w:num>
  <w:num w:numId="3">
    <w:abstractNumId w:val="0"/>
  </w:num>
  <w:num w:numId="4">
    <w:abstractNumId w:val="13"/>
  </w:num>
  <w:num w:numId="5">
    <w:abstractNumId w:val="10"/>
  </w:num>
  <w:num w:numId="6">
    <w:abstractNumId w:val="9"/>
  </w:num>
  <w:num w:numId="7">
    <w:abstractNumId w:val="5"/>
  </w:num>
  <w:num w:numId="8">
    <w:abstractNumId w:val="3"/>
  </w:num>
  <w:num w:numId="9">
    <w:abstractNumId w:val="12"/>
  </w:num>
  <w:num w:numId="10">
    <w:abstractNumId w:val="7"/>
  </w:num>
  <w:num w:numId="11">
    <w:abstractNumId w:val="8"/>
  </w:num>
  <w:num w:numId="12">
    <w:abstractNumId w:val="11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hideSpellingErrors/>
  <w:hideGrammaticalErrors/>
  <w:trackRevisions w:val="false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7B7"/>
    <w:rsid w:val="0002602F"/>
    <w:rsid w:val="00034B22"/>
    <w:rsid w:val="000A4842"/>
    <w:rsid w:val="000E1C8F"/>
    <w:rsid w:val="00104D5F"/>
    <w:rsid w:val="00176255"/>
    <w:rsid w:val="001B29D0"/>
    <w:rsid w:val="001C1E78"/>
    <w:rsid w:val="00206693"/>
    <w:rsid w:val="0021281B"/>
    <w:rsid w:val="00216AEB"/>
    <w:rsid w:val="00245193"/>
    <w:rsid w:val="00281FAA"/>
    <w:rsid w:val="002A7FED"/>
    <w:rsid w:val="002D598D"/>
    <w:rsid w:val="00311971"/>
    <w:rsid w:val="00311C0F"/>
    <w:rsid w:val="00360511"/>
    <w:rsid w:val="00364EE0"/>
    <w:rsid w:val="00394825"/>
    <w:rsid w:val="003C6EC8"/>
    <w:rsid w:val="003D2FD1"/>
    <w:rsid w:val="003D33D2"/>
    <w:rsid w:val="003D4B7F"/>
    <w:rsid w:val="003E557B"/>
    <w:rsid w:val="004829C5"/>
    <w:rsid w:val="00496FAD"/>
    <w:rsid w:val="004D3350"/>
    <w:rsid w:val="00522676"/>
    <w:rsid w:val="005D27C2"/>
    <w:rsid w:val="005E1444"/>
    <w:rsid w:val="005E7D58"/>
    <w:rsid w:val="00617954"/>
    <w:rsid w:val="00655A3C"/>
    <w:rsid w:val="00714AA1"/>
    <w:rsid w:val="00756B6D"/>
    <w:rsid w:val="00796787"/>
    <w:rsid w:val="007A623E"/>
    <w:rsid w:val="007E2150"/>
    <w:rsid w:val="007E7504"/>
    <w:rsid w:val="007F211D"/>
    <w:rsid w:val="00881092"/>
    <w:rsid w:val="00887CD4"/>
    <w:rsid w:val="008F4552"/>
    <w:rsid w:val="009001FA"/>
    <w:rsid w:val="00920C78"/>
    <w:rsid w:val="00966171"/>
    <w:rsid w:val="00976FCC"/>
    <w:rsid w:val="009A25FF"/>
    <w:rsid w:val="009A2651"/>
    <w:rsid w:val="009B5759"/>
    <w:rsid w:val="00A05CF7"/>
    <w:rsid w:val="00A14ACE"/>
    <w:rsid w:val="00A23C1A"/>
    <w:rsid w:val="00A23F24"/>
    <w:rsid w:val="00A66800"/>
    <w:rsid w:val="00A80F65"/>
    <w:rsid w:val="00A93201"/>
    <w:rsid w:val="00AB367A"/>
    <w:rsid w:val="00AC7007"/>
    <w:rsid w:val="00B64727"/>
    <w:rsid w:val="00B91B3F"/>
    <w:rsid w:val="00BC27B7"/>
    <w:rsid w:val="00BE3143"/>
    <w:rsid w:val="00C0038F"/>
    <w:rsid w:val="00C33125"/>
    <w:rsid w:val="00C91225"/>
    <w:rsid w:val="00C952FC"/>
    <w:rsid w:val="00CB18B4"/>
    <w:rsid w:val="00CE24E9"/>
    <w:rsid w:val="00D25CDC"/>
    <w:rsid w:val="00D64D25"/>
    <w:rsid w:val="00DC4FB6"/>
    <w:rsid w:val="00DC7F13"/>
    <w:rsid w:val="00DE6676"/>
    <w:rsid w:val="00E13B32"/>
    <w:rsid w:val="00E4387D"/>
    <w:rsid w:val="00E469CA"/>
    <w:rsid w:val="00E52B05"/>
    <w:rsid w:val="00E96D86"/>
    <w:rsid w:val="00ED7D0A"/>
    <w:rsid w:val="00EF5A10"/>
    <w:rsid w:val="00F01A53"/>
    <w:rsid w:val="00F81A1A"/>
    <w:rsid w:val="00F93669"/>
    <w:rsid w:val="00F94729"/>
    <w:rsid w:val="00FC24A6"/>
    <w:rsid w:val="00FD6BDE"/>
    <w:rsid w:val="01A87F33"/>
    <w:rsid w:val="0259C3D1"/>
    <w:rsid w:val="04E2F87B"/>
    <w:rsid w:val="05942B90"/>
    <w:rsid w:val="07855918"/>
    <w:rsid w:val="087568C8"/>
    <w:rsid w:val="088EF67D"/>
    <w:rsid w:val="08B94C4C"/>
    <w:rsid w:val="09402B41"/>
    <w:rsid w:val="0969AEE7"/>
    <w:rsid w:val="09C0335B"/>
    <w:rsid w:val="0A175E03"/>
    <w:rsid w:val="0A18CD99"/>
    <w:rsid w:val="0C0908C5"/>
    <w:rsid w:val="0C3BFE5C"/>
    <w:rsid w:val="0D329A45"/>
    <w:rsid w:val="0E320C3B"/>
    <w:rsid w:val="0F3F7B30"/>
    <w:rsid w:val="0F8687F7"/>
    <w:rsid w:val="0FBB36C9"/>
    <w:rsid w:val="0FE2CDD3"/>
    <w:rsid w:val="1019A83D"/>
    <w:rsid w:val="10EBD91B"/>
    <w:rsid w:val="116A19BF"/>
    <w:rsid w:val="11D49E24"/>
    <w:rsid w:val="12C07391"/>
    <w:rsid w:val="13737AE5"/>
    <w:rsid w:val="13CEC60C"/>
    <w:rsid w:val="1466D836"/>
    <w:rsid w:val="1510FDC5"/>
    <w:rsid w:val="1543E0E3"/>
    <w:rsid w:val="16850F3F"/>
    <w:rsid w:val="16DE2844"/>
    <w:rsid w:val="17BA5642"/>
    <w:rsid w:val="187A5162"/>
    <w:rsid w:val="18EDEB8C"/>
    <w:rsid w:val="1A270604"/>
    <w:rsid w:val="1A448937"/>
    <w:rsid w:val="1A5896C7"/>
    <w:rsid w:val="1B2E5F87"/>
    <w:rsid w:val="1BAE67A1"/>
    <w:rsid w:val="1C41467C"/>
    <w:rsid w:val="1CB7A019"/>
    <w:rsid w:val="1D4C6B3F"/>
    <w:rsid w:val="1E089AE0"/>
    <w:rsid w:val="1EBE0E57"/>
    <w:rsid w:val="1EF6E92B"/>
    <w:rsid w:val="1F52E197"/>
    <w:rsid w:val="1F7F7BDA"/>
    <w:rsid w:val="20806134"/>
    <w:rsid w:val="21C583E7"/>
    <w:rsid w:val="2215BF62"/>
    <w:rsid w:val="222C0BA6"/>
    <w:rsid w:val="2299D137"/>
    <w:rsid w:val="22DA997F"/>
    <w:rsid w:val="231A5F5A"/>
    <w:rsid w:val="237C01E2"/>
    <w:rsid w:val="237D396B"/>
    <w:rsid w:val="244FF5FB"/>
    <w:rsid w:val="24D201A4"/>
    <w:rsid w:val="25405D6F"/>
    <w:rsid w:val="25AD311A"/>
    <w:rsid w:val="261CA5EC"/>
    <w:rsid w:val="261E7005"/>
    <w:rsid w:val="26D12094"/>
    <w:rsid w:val="26E8D2B3"/>
    <w:rsid w:val="28659D4D"/>
    <w:rsid w:val="287AECD0"/>
    <w:rsid w:val="28F39890"/>
    <w:rsid w:val="2926672F"/>
    <w:rsid w:val="294DC665"/>
    <w:rsid w:val="2A090E11"/>
    <w:rsid w:val="2A4A5992"/>
    <w:rsid w:val="2A4D6DA0"/>
    <w:rsid w:val="2AD37AC9"/>
    <w:rsid w:val="2B22C1B1"/>
    <w:rsid w:val="2B6F22F3"/>
    <w:rsid w:val="2B9BA626"/>
    <w:rsid w:val="2C13E4EF"/>
    <w:rsid w:val="2CA38D1B"/>
    <w:rsid w:val="2D56A8D9"/>
    <w:rsid w:val="2E0EA047"/>
    <w:rsid w:val="2E466C15"/>
    <w:rsid w:val="2EC274AE"/>
    <w:rsid w:val="2FA3DF8C"/>
    <w:rsid w:val="2FBD07E9"/>
    <w:rsid w:val="30832C02"/>
    <w:rsid w:val="30B916C6"/>
    <w:rsid w:val="30F28F0A"/>
    <w:rsid w:val="3111BCAD"/>
    <w:rsid w:val="3175C8EA"/>
    <w:rsid w:val="31AF6270"/>
    <w:rsid w:val="31BDFCEB"/>
    <w:rsid w:val="324DE539"/>
    <w:rsid w:val="3311994B"/>
    <w:rsid w:val="337789D8"/>
    <w:rsid w:val="33A06459"/>
    <w:rsid w:val="355106CD"/>
    <w:rsid w:val="355FC337"/>
    <w:rsid w:val="36533BD8"/>
    <w:rsid w:val="365A1340"/>
    <w:rsid w:val="3709F063"/>
    <w:rsid w:val="379B91B6"/>
    <w:rsid w:val="37A04FE8"/>
    <w:rsid w:val="3A058CE8"/>
    <w:rsid w:val="3A2DA3FD"/>
    <w:rsid w:val="3B2F2838"/>
    <w:rsid w:val="3B51C617"/>
    <w:rsid w:val="3C104AE8"/>
    <w:rsid w:val="3D19655B"/>
    <w:rsid w:val="3D239105"/>
    <w:rsid w:val="3E61FAF4"/>
    <w:rsid w:val="3E7C8F38"/>
    <w:rsid w:val="3F88030E"/>
    <w:rsid w:val="4193DA3A"/>
    <w:rsid w:val="41C71AC2"/>
    <w:rsid w:val="42D8A60C"/>
    <w:rsid w:val="440C6F26"/>
    <w:rsid w:val="44D929FE"/>
    <w:rsid w:val="45A3974B"/>
    <w:rsid w:val="45E1FF2A"/>
    <w:rsid w:val="46D21D10"/>
    <w:rsid w:val="47661AEF"/>
    <w:rsid w:val="47AE98EF"/>
    <w:rsid w:val="4946BABA"/>
    <w:rsid w:val="494FDAF5"/>
    <w:rsid w:val="4974209C"/>
    <w:rsid w:val="4A461476"/>
    <w:rsid w:val="4AC6EF62"/>
    <w:rsid w:val="4B22FD6B"/>
    <w:rsid w:val="4B7AED17"/>
    <w:rsid w:val="4C7CBA24"/>
    <w:rsid w:val="4CE94580"/>
    <w:rsid w:val="4CF2D701"/>
    <w:rsid w:val="4D1D39A6"/>
    <w:rsid w:val="4E464D42"/>
    <w:rsid w:val="4E46EDFC"/>
    <w:rsid w:val="4E583430"/>
    <w:rsid w:val="4F0EF155"/>
    <w:rsid w:val="5051F5A2"/>
    <w:rsid w:val="50603089"/>
    <w:rsid w:val="51CAD61B"/>
    <w:rsid w:val="51D02259"/>
    <w:rsid w:val="53ACA38A"/>
    <w:rsid w:val="559C5364"/>
    <w:rsid w:val="567C8A10"/>
    <w:rsid w:val="571A033A"/>
    <w:rsid w:val="5820A980"/>
    <w:rsid w:val="58ADD460"/>
    <w:rsid w:val="58F5D14A"/>
    <w:rsid w:val="5970CC79"/>
    <w:rsid w:val="59B42AD2"/>
    <w:rsid w:val="59C5DEDB"/>
    <w:rsid w:val="5AD6D75B"/>
    <w:rsid w:val="5C93054E"/>
    <w:rsid w:val="5CB7CE79"/>
    <w:rsid w:val="5CB8EF45"/>
    <w:rsid w:val="5E3605D3"/>
    <w:rsid w:val="5E9FC2B9"/>
    <w:rsid w:val="5FA6E3A1"/>
    <w:rsid w:val="6018D812"/>
    <w:rsid w:val="60B2B709"/>
    <w:rsid w:val="60CE9B09"/>
    <w:rsid w:val="63C74301"/>
    <w:rsid w:val="642CE26D"/>
    <w:rsid w:val="64368CC5"/>
    <w:rsid w:val="64BC9872"/>
    <w:rsid w:val="65831BCC"/>
    <w:rsid w:val="65B34049"/>
    <w:rsid w:val="65FEF3C8"/>
    <w:rsid w:val="6972C07C"/>
    <w:rsid w:val="69D23C22"/>
    <w:rsid w:val="6A0770D1"/>
    <w:rsid w:val="6AA46D40"/>
    <w:rsid w:val="6AD0E04F"/>
    <w:rsid w:val="6B2EF0CC"/>
    <w:rsid w:val="6BFFCEE9"/>
    <w:rsid w:val="6C44BCCE"/>
    <w:rsid w:val="6CEF1406"/>
    <w:rsid w:val="6D2818FC"/>
    <w:rsid w:val="6D5ED480"/>
    <w:rsid w:val="6F349256"/>
    <w:rsid w:val="6F748C2E"/>
    <w:rsid w:val="6FB58830"/>
    <w:rsid w:val="713C7DA9"/>
    <w:rsid w:val="71BFACF1"/>
    <w:rsid w:val="71D973AD"/>
    <w:rsid w:val="729D1A18"/>
    <w:rsid w:val="72A3FB75"/>
    <w:rsid w:val="72AB5332"/>
    <w:rsid w:val="72C040D9"/>
    <w:rsid w:val="74584E3E"/>
    <w:rsid w:val="748FEEA8"/>
    <w:rsid w:val="74B1CE06"/>
    <w:rsid w:val="763C9D60"/>
    <w:rsid w:val="766B6112"/>
    <w:rsid w:val="77DB04C0"/>
    <w:rsid w:val="78044D37"/>
    <w:rsid w:val="78890FEA"/>
    <w:rsid w:val="78C9D66D"/>
    <w:rsid w:val="79E5EA09"/>
    <w:rsid w:val="7AB82EB1"/>
    <w:rsid w:val="7AF32E41"/>
    <w:rsid w:val="7BD96031"/>
    <w:rsid w:val="7CB41143"/>
    <w:rsid w:val="7DE4C694"/>
    <w:rsid w:val="7E4BB960"/>
    <w:rsid w:val="7E814D39"/>
    <w:rsid w:val="7F31F365"/>
    <w:rsid w:val="7F681470"/>
    <w:rsid w:val="7F7D2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168AF"/>
  <w15:chartTrackingRefBased/>
  <w15:docId w15:val="{C78F7F4D-AA03-43ED-A439-9D6C4296C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367A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E78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27B7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BC27B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AB367A"/>
    <w:rPr>
      <w:rFonts w:eastAsiaTheme="majorEastAsia" w:cstheme="majorBidi"/>
      <w:sz w:val="32"/>
      <w:szCs w:val="32"/>
    </w:rPr>
  </w:style>
  <w:style w:type="table" w:styleId="TableGrid">
    <w:name w:val="Table Grid"/>
    <w:basedOn w:val="TableNormal"/>
    <w:uiPriority w:val="59"/>
    <w:rsid w:val="003E557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A26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2651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A26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6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A26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651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A265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655A3C"/>
  </w:style>
  <w:style w:type="paragraph" w:styleId="Footer">
    <w:name w:val="footer"/>
    <w:basedOn w:val="Normal"/>
    <w:link w:val="Foot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55A3C"/>
  </w:style>
  <w:style w:type="paragraph" w:styleId="ListParagraph">
    <w:name w:val="List Paragraph"/>
    <w:basedOn w:val="Normal"/>
    <w:uiPriority w:val="34"/>
    <w:qFormat/>
    <w:rsid w:val="003D2FD1"/>
    <w:pPr>
      <w:ind w:left="720"/>
      <w:contextualSpacing/>
    </w:pPr>
  </w:style>
  <w:style w:type="paragraph" w:styleId="Style1" w:customStyle="1">
    <w:name w:val="Style1"/>
    <w:basedOn w:val="Heading6"/>
    <w:link w:val="Style1Char"/>
    <w:qFormat/>
    <w:rsid w:val="001C1E78"/>
    <w:pPr>
      <w:spacing w:before="0"/>
    </w:pPr>
    <w:rPr>
      <w:b/>
      <w:color w:val="000000" w:themeColor="text1"/>
      <w:sz w:val="32"/>
      <w:lang w:val="en-CA"/>
    </w:rPr>
  </w:style>
  <w:style w:type="character" w:styleId="Style1Char" w:customStyle="1">
    <w:name w:val="Style1 Char"/>
    <w:basedOn w:val="Heading6Char"/>
    <w:link w:val="Style1"/>
    <w:rsid w:val="001C1E78"/>
    <w:rPr>
      <w:rFonts w:asciiTheme="majorHAnsi" w:hAnsiTheme="majorHAnsi" w:eastAsiaTheme="majorEastAsia" w:cstheme="majorBidi"/>
      <w:b/>
      <w:color w:val="000000" w:themeColor="text1"/>
      <w:sz w:val="32"/>
      <w:lang w:val="en-CA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C1E78"/>
    <w:rPr>
      <w:rFonts w:asciiTheme="majorHAnsi" w:hAnsiTheme="majorHAnsi" w:eastAsiaTheme="majorEastAsia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4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Unit_x0020_Name xmlns="4e4e7067-1b66-4815-83c0-e5717f015141">JTDL SWG Trg Sub-WG</Unit_x0020_Name>
    <DocumentSetDescription xmlns="http://schemas.microsoft.com/sharepoint/v3" xsi:nil="true"/>
    <_ip_UnifiedCompliancePolicyProperties xmlns="http://schemas.microsoft.com/sharepoint/v3" xsi:nil="true"/>
    <UIC xmlns="4e4e7067-1b66-4815-83c0-e5717f015141">6148</UIC>
    <Parent_Org xmlns="4e4e7067-1b66-4815-83c0-e5717f015141">IM BRANCH</Parent_Org>
    <Function xmlns="4e4e7067-1b66-4815-83c0-e5717f015141" xsi:nil="true"/>
    <_dlc_DocIdPersistId xmlns="f9c68e3b-b0b8-4bfd-804b-9cf766a9dac6">false</_dlc_DocIdPersistId>
    <_dlc_DocId xmlns="f9c68e3b-b0b8-4bfd-804b-9cf766a9dac6" xsi:nil="true"/>
    <_dlc_DocIdUrl xmlns="f9c68e3b-b0b8-4bfd-804b-9cf766a9dac6">
      <Url xsi:nil="true"/>
      <Description xsi:nil="true"/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ND Document" ma:contentTypeID="0x010100010C2ADD635BB5409CEF3A212D7D66C8004BCF2733CDB1E649BBF1DCD7B11F6A0A" ma:contentTypeVersion="21" ma:contentTypeDescription="This Content Type applies the default UIC, Unit Name and Parent Org to all documents in the site." ma:contentTypeScope="" ma:versionID="14d318d5327981a8add10258c2e4be4b">
  <xsd:schema xmlns:xsd="http://www.w3.org/2001/XMLSchema" xmlns:xs="http://www.w3.org/2001/XMLSchema" xmlns:p="http://schemas.microsoft.com/office/2006/metadata/properties" xmlns:ns1="http://schemas.microsoft.com/sharepoint/v3" xmlns:ns2="4e4e7067-1b66-4815-83c0-e5717f015141" xmlns:ns3="f9c68e3b-b0b8-4bfd-804b-9cf766a9dac6" xmlns:ns4="957318fd-b9ae-4514-bc89-1e58a167728b" targetNamespace="http://schemas.microsoft.com/office/2006/metadata/properties" ma:root="true" ma:fieldsID="a3af1f80591b94aea3ba7beef0440b0c" ns1:_="" ns2:_="" ns3:_="" ns4:_="">
    <xsd:import namespace="http://schemas.microsoft.com/sharepoint/v3"/>
    <xsd:import namespace="4e4e7067-1b66-4815-83c0-e5717f015141"/>
    <xsd:import namespace="f9c68e3b-b0b8-4bfd-804b-9cf766a9dac6"/>
    <xsd:import namespace="957318fd-b9ae-4514-bc89-1e58a167728b"/>
    <xsd:element name="properties">
      <xsd:complexType>
        <xsd:sequence>
          <xsd:element name="documentManagement">
            <xsd:complexType>
              <xsd:all>
                <xsd:element ref="ns2:UIC"/>
                <xsd:element ref="ns2:Unit_x0020_Name"/>
                <xsd:element ref="ns2:Parent_Org"/>
                <xsd:element ref="ns3:_dlc_DocId" minOccurs="0"/>
                <xsd:element ref="ns3:_dlc_DocIdUrl" minOccurs="0"/>
                <xsd:element ref="ns3:_dlc_DocIdPersistId" minOccurs="0"/>
                <xsd:element ref="ns2:Function" minOccurs="0"/>
                <xsd:element ref="ns1:DocumentSetDescription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5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e7067-1b66-4815-83c0-e5717f015141" elementFormDefault="qualified">
    <xsd:import namespace="http://schemas.microsoft.com/office/2006/documentManagement/types"/>
    <xsd:import namespace="http://schemas.microsoft.com/office/infopath/2007/PartnerControls"/>
    <xsd:element name="UIC" ma:index="8" ma:displayName="UIC" ma:default="6148" ma:description="UIC" ma:internalName="UIC">
      <xsd:simpleType>
        <xsd:restriction base="dms:Text">
          <xsd:maxLength value="4"/>
        </xsd:restriction>
      </xsd:simpleType>
    </xsd:element>
    <xsd:element name="Unit_x0020_Name" ma:index="9" ma:displayName="Unit Name" ma:default="JTDL SWG Trg Sub-WG" ma:description="Unit Name" ma:internalName="Unit_x0020_Name">
      <xsd:simpleType>
        <xsd:restriction base="dms:Text">
          <xsd:maxLength value="255"/>
        </xsd:restriction>
      </xsd:simpleType>
    </xsd:element>
    <xsd:element name="Parent_Org" ma:index="10" ma:displayName="Parent_Org" ma:default="IM BRANCH" ma:format="Dropdown" ma:internalName="Parent_Org">
      <xsd:simpleType>
        <xsd:restriction base="dms:Choice">
          <xsd:enumeration value="O365_Admin"/>
          <xsd:enumeration value="CJOC"/>
          <xsd:enumeration value="ADM(RS)"/>
          <xsd:enumeration value="ADM(IE)"/>
          <xsd:enumeration value="ADM(Fin)"/>
          <xsd:enumeration value="ADM(S&amp;T)"/>
          <xsd:enumeration value="ADM(DIA)"/>
          <xsd:enumeration value="ADM(HR Civ)"/>
          <xsd:enumeration value="ADM(IM)"/>
          <xsd:enumeration value="ADM(Mat)"/>
          <xsd:enumeration value="ADM(PA)"/>
          <xsd:enumeration value="ADM(POL)"/>
          <xsd:enumeration value="CANSOFCOM"/>
          <xsd:enumeration value="CFINTCOM"/>
          <xsd:enumeration value="CMJ"/>
          <xsd:enumeration value="MPC"/>
          <xsd:enumeration value="Corp Sec"/>
          <xsd:enumeration value="CFHA"/>
          <xsd:enumeration value="JAG"/>
          <xsd:enumeration value="RCAF"/>
          <xsd:enumeration value="RCN"/>
          <xsd:enumeration value="SJS"/>
          <xsd:enumeration value="VCDS"/>
          <xsd:enumeration value="CA"/>
          <xsd:enumeration value="Ombudsman"/>
        </xsd:restriction>
      </xsd:simpleType>
    </xsd:element>
    <xsd:element name="Function" ma:index="14" nillable="true" ma:displayName="Function" ma:format="Dropdown" ma:internalName="Function">
      <xsd:simpleType>
        <xsd:restriction base="dms:Choice">
          <xsd:enumeration value="Acquisitions-Procurement"/>
          <xsd:enumeration value="Travel and Events"/>
          <xsd:enumeration value="Environment"/>
          <xsd:enumeration value="Finances"/>
          <xsd:enumeration value="Human Resources"/>
          <xsd:enumeration value="Information Management"/>
          <xsd:enumeration value="Information Technology"/>
          <xsd:enumeration value="Management and Oversight"/>
          <xsd:enumeration value="Materiel"/>
          <xsd:enumeration value="Military Personnel"/>
          <xsd:enumeration value="Occupational Health and Safety"/>
          <xsd:enumeration value="Public Affairs"/>
          <xsd:enumeration value="Real Property"/>
          <xsd:enumeration value="Ready Forces"/>
          <xsd:enumeration value="Operations"/>
          <xsd:enumeration value="Communications"/>
          <xsd:enumeration value="Legal Services"/>
          <xsd:enumeration value="Future Force Design"/>
          <xsd:enumeration value="Defence Team"/>
          <xsd:enumeration value="Sustainable Bases Information Technology System &amp; Infrastructure"/>
          <xsd:enumeration value="Procurement of Capabiliti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8e3b-b0b8-4bfd-804b-9cf766a9dac6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7318fd-b9ae-4514-bc89-1e58a1677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5CCED6F-CA56-4D79-8B20-D6233A1F66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A71BD4-959B-4A8F-B1B3-5EB6D0A1A838}"/>
</file>

<file path=customXml/itemProps3.xml><?xml version="1.0" encoding="utf-8"?>
<ds:datastoreItem xmlns:ds="http://schemas.openxmlformats.org/officeDocument/2006/customXml" ds:itemID="{EEDDE885-6B93-426A-AD50-EC8DBEA78B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B86297-31ED-4344-B595-8BE24D35300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Department of National Defence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watt.bj</dc:creator>
  <keywords/>
  <dc:description/>
  <lastModifiedBy>Sheppard MS JE@MCC RJOC(A)@Defence O365</lastModifiedBy>
  <revision>6</revision>
  <lastPrinted>2018-04-19T15:20:00.0000000Z</lastPrinted>
  <dcterms:created xsi:type="dcterms:W3CDTF">2021-01-29T16:31:00.0000000Z</dcterms:created>
  <dcterms:modified xsi:type="dcterms:W3CDTF">2021-02-03T17:21:22.3317601Z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0x010100010C2ADD635BB5409CEF3A212D7D66C8004BCF2733CDB1E649BBF1DCD7B11F6A0A</vt:lpwstr>
  </property>
  <property fmtid="{D5CDD505-2E9C-101B-9397-08002B2CF9AE}" pid="3" name="Order">
    <vt:r8>172000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